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380F3C" w:rsidRDefault="74380F3C" w14:paraId="5AFC0A6A" w14:textId="76E4F673">
      <w:pPr>
        <w:rPr>
          <w:b w:val="0"/>
          <w:bCs w:val="0"/>
          <w:u w:val="none"/>
        </w:rPr>
      </w:pPr>
      <w:r w:rsidRPr="71FFBDB3" w:rsidR="74380F3C">
        <w:rPr>
          <w:b w:val="1"/>
          <w:bCs w:val="1"/>
          <w:u w:val="single"/>
        </w:rPr>
        <w:t xml:space="preserve">Message Title: </w:t>
      </w:r>
      <w:r w:rsidR="28D86F25">
        <w:rPr>
          <w:b w:val="0"/>
          <w:bCs w:val="0"/>
          <w:u w:val="none"/>
        </w:rPr>
        <w:t>Engagement Acknowledgement</w:t>
      </w:r>
    </w:p>
    <w:p w:rsidR="28D86F25" w:rsidRDefault="28D86F25" w14:paraId="50BB5C8C" w14:textId="46E7A309">
      <w:r w:rsidRPr="71FFBDB3" w:rsidR="28D86F25">
        <w:rPr>
          <w:b w:val="1"/>
          <w:bCs w:val="1"/>
          <w:u w:val="single"/>
        </w:rPr>
        <w:t>Subject Line:</w:t>
      </w:r>
      <w:r w:rsidR="28D86F25">
        <w:rPr>
          <w:b w:val="0"/>
          <w:bCs w:val="0"/>
          <w:u w:val="none"/>
        </w:rPr>
        <w:t xml:space="preserve"> Transform a Child's Life Today with your Zakat</w:t>
      </w:r>
    </w:p>
    <w:p w:rsidR="534FFB4E" w:rsidP="291D2F23" w:rsidRDefault="534FFB4E" w14:paraId="6BACF426" w14:textId="09114C08">
      <w:pPr>
        <w:pStyle w:val="Normal"/>
        <w:rPr>
          <w:b w:val="0"/>
          <w:bCs w:val="0"/>
          <w:i w:val="1"/>
          <w:iCs w:val="1"/>
          <w:color w:val="FF0000"/>
          <w:u w:val="single"/>
        </w:rPr>
      </w:pPr>
      <w:r w:rsidRPr="291D2F23" w:rsidR="291D2F23">
        <w:rPr>
          <w:b w:val="0"/>
          <w:bCs w:val="0"/>
          <w:i w:val="1"/>
          <w:iCs w:val="1"/>
          <w:color w:val="FF0000"/>
          <w:u w:val="single"/>
        </w:rPr>
        <w:t>E</w:t>
      </w:r>
      <w:r w:rsidRPr="291D2F23" w:rsidR="291D2F23">
        <w:rPr>
          <w:b w:val="0"/>
          <w:bCs w:val="0"/>
          <w:i w:val="1"/>
          <w:iCs w:val="1"/>
          <w:color w:val="FF0000"/>
          <w:u w:val="single"/>
        </w:rPr>
        <w:t>mail Body</w:t>
      </w:r>
    </w:p>
    <w:p w:rsidR="28D86F25" w:rsidRDefault="28D86F25" w14:paraId="0F0C70F7" w14:textId="63B9F237">
      <w:r w:rsidR="58DFE77C">
        <w:rPr/>
        <w:t xml:space="preserve">Dear {contact.individual_prefix} {contact.first_name} {contact.last_name},  </w:t>
      </w:r>
    </w:p>
    <w:p w:rsidR="58DFE77C" w:rsidP="58DFE77C" w:rsidRDefault="58DFE77C" w14:paraId="27E01F0E" w14:textId="6FFE24B7">
      <w:p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8DFE77C" w:rsidR="58DFE7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Thank you again for taking the time to speak with me today. It was a real pleasure connecting with you and sharing more about the work of The Citizens Foundation (UK). </w:t>
      </w:r>
    </w:p>
    <w:p w:rsidR="58DFE77C" w:rsidP="58DFE77C" w:rsidRDefault="58DFE77C" w14:paraId="12951454" w14:textId="5AAC6432">
      <w:pPr>
        <w:spacing w:before="240" w:beforeAutospacing="off" w:after="240" w:afterAutospacing="off"/>
      </w:pPr>
      <w:r w:rsidRPr="62B3F1CE" w:rsidR="62B3F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As we discussed, education is far more than academic learning - it is a lifeline. </w:t>
      </w:r>
      <w:r w:rsidRPr="62B3F1CE" w:rsidR="62B3F1C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Today, more than 25 million children in Pakistan are out of school.</w:t>
      </w:r>
      <w:r w:rsidRPr="62B3F1CE" w:rsidR="62B3F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For millions of these children, particularly girls, this means limited opportunities and a future shaped by the same cycle of poverty faced by generations before them. Without access to education, that cycle is incredibly difficult to break.</w:t>
      </w:r>
    </w:p>
    <w:p w:rsidR="58DFE77C" w:rsidP="58DFE77C" w:rsidRDefault="58DFE77C" w14:paraId="3A9F6063" w14:textId="43AC638D">
      <w:pPr>
        <w:spacing w:before="240" w:beforeAutospacing="off" w:after="240" w:afterAutospacing="off"/>
      </w:pPr>
      <w:r w:rsidRPr="58DFE77C" w:rsidR="58DFE7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When a child receives a quality education, however, everything changes. </w:t>
      </w:r>
    </w:p>
    <w:p w:rsidR="58DFE77C" w:rsidP="58DFE77C" w:rsidRDefault="58DFE77C" w14:paraId="0F68020E" w14:textId="00EF3215">
      <w:pPr>
        <w:spacing w:before="240" w:beforeAutospacing="off" w:after="240" w:afterAutospacing="off"/>
      </w:pPr>
      <w:r w:rsidRPr="58DFE77C" w:rsidR="58DFE7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Education builds confidence, opens doors to sustainable livelihoods, and empowers children to imagine and work towards a different future. Its impact extends far beyond the child, strengthening families and uplifting entire communities.</w:t>
      </w:r>
    </w:p>
    <w:p w:rsidR="58DFE77C" w:rsidP="58DFE77C" w:rsidRDefault="58DFE77C" w14:paraId="4EEE0A86" w14:textId="2E9F3B77">
      <w:pPr>
        <w:spacing w:before="240" w:beforeAutospacing="off" w:after="240" w:afterAutospacing="off"/>
      </w:pPr>
      <w:r w:rsidRPr="62B3F1CE" w:rsidR="62B3F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For the past 30 years, TCF has been dedicated to creating this change by providing high-quality education in Pakistan’s most underserved areas. Today, TCF operates </w:t>
      </w:r>
      <w:r w:rsidRPr="62B3F1CE" w:rsidR="62B3F1C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over 2,260 schools nationwide</w:t>
      </w:r>
      <w:r w:rsidRPr="62B3F1CE" w:rsidR="62B3F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, reaching children who would otherwise be left behind. Our vision is for every student to become an agent of positive change - supporting their families, challenging long-held barriers to girls’ education, and contributing meaningfully to Pakistan’s future. </w:t>
      </w:r>
      <w:r w:rsidRPr="62B3F1CE" w:rsidR="62B3F1C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By 2030, TCF aims to nurture 2 million such changemakers, and this mission is only possible through the support of people like you</w:t>
      </w:r>
      <w:r w:rsidRPr="62B3F1CE" w:rsidR="62B3F1C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58DFE77C" w:rsidP="58DFE77C" w:rsidRDefault="58DFE77C" w14:paraId="50EA6019" w14:textId="44CDE4DA">
      <w:pPr>
        <w:pStyle w:val="Normal"/>
      </w:pPr>
      <w:r w:rsidRPr="58DFE77C" w:rsidR="58DFE7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Last Ramadan, the generosity of TCF-UK supporters helped raise over £1 million in Zakat, enabling thousands of children to access education. This year, the need is even greater - and so is the opportunity to create lasting, meaningful change.</w:t>
      </w:r>
    </w:p>
    <w:p w:rsidR="2FFCA00C" w:rsidP="71FFBDB3" w:rsidRDefault="2FFCA00C" w14:paraId="1836319A" w14:textId="3F4A7488">
      <w:pPr>
        <w:pStyle w:val="ListParagraph"/>
        <w:numPr>
          <w:ilvl w:val="0"/>
          <w:numId w:val="1"/>
        </w:numPr>
        <w:rPr/>
      </w:pPr>
      <w:r w:rsidR="58DFE77C">
        <w:rPr/>
        <w:t xml:space="preserve">To honour the blessings of the first Jummah of Ramadan, TCF-UK will be running a Matching Campaign from </w:t>
      </w:r>
      <w:r w:rsidRPr="58DFE77C" w:rsidR="58DFE77C">
        <w:rPr>
          <w:color w:val="FF0000"/>
        </w:rPr>
        <w:t>X DATE to X DATE.</w:t>
      </w:r>
      <w:r w:rsidR="58DFE77C">
        <w:rPr/>
        <w:t xml:space="preserve"> All donations will be matched pound-for-pound up to </w:t>
      </w:r>
      <w:r w:rsidRPr="58DFE77C" w:rsidR="58DFE77C">
        <w:rPr>
          <w:color w:val="FF0000"/>
        </w:rPr>
        <w:t>£</w:t>
      </w:r>
      <w:r w:rsidRPr="58DFE77C" w:rsidR="58DFE77C">
        <w:rPr>
          <w:color w:val="FF0000"/>
        </w:rPr>
        <w:t>X</w:t>
      </w:r>
      <w:r w:rsidRPr="58DFE77C" w:rsidR="58DFE77C">
        <w:rPr>
          <w:color w:val="FF0000"/>
        </w:rPr>
        <w:t>XX,XXX</w:t>
      </w:r>
      <w:r w:rsidR="58DFE77C">
        <w:rPr/>
        <w:t xml:space="preserve">, enabling your Zakat to create double the reward and double the impact. </w:t>
      </w:r>
    </w:p>
    <w:p w:rsidR="58DFE77C" w:rsidP="4E6F1B78" w:rsidRDefault="58DFE77C" w14:paraId="1BB2920B" w14:textId="2148FE72">
      <w:pPr>
        <w:pStyle w:val="ListParagraph"/>
        <w:numPr>
          <w:ilvl w:val="0"/>
          <w:numId w:val="1"/>
        </w:numPr>
        <w:rPr>
          <w:color w:val="FF0000"/>
        </w:rPr>
      </w:pPr>
      <w:r w:rsidRPr="4E6F1B78" w:rsidR="4E6F1B78">
        <w:rPr>
          <w:color w:val="FF0000"/>
        </w:rPr>
        <w:t>/</w:t>
      </w:r>
    </w:p>
    <w:p w:rsidR="2FFCA00C" w:rsidP="71FFBDB3" w:rsidRDefault="2FFCA00C" w14:paraId="493E84BF" w14:textId="20476755">
      <w:pPr>
        <w:pStyle w:val="ListParagraph"/>
        <w:numPr>
          <w:ilvl w:val="0"/>
          <w:numId w:val="1"/>
        </w:numPr>
        <w:rPr/>
      </w:pPr>
      <w:r w:rsidR="4E6F1B78">
        <w:rPr/>
        <w:t>During the Last 10 Nights of Ramadan (</w:t>
      </w:r>
      <w:r w:rsidRPr="4E6F1B78" w:rsidR="4E6F1B78">
        <w:rPr>
          <w:color w:val="FF0000"/>
        </w:rPr>
        <w:t xml:space="preserve">XX Date – XX </w:t>
      </w:r>
      <w:r w:rsidRPr="4E6F1B78" w:rsidR="4E6F1B78">
        <w:rPr>
          <w:color w:val="FF0000"/>
        </w:rPr>
        <w:t>Date)</w:t>
      </w:r>
      <w:r w:rsidR="4E6F1B78">
        <w:rPr/>
        <w:t xml:space="preserve">, TCF-UK will be running a Matching Campaign, during which all donations will be matched pound-for-pound up to </w:t>
      </w:r>
      <w:r w:rsidRPr="4E6F1B78" w:rsidR="4E6F1B78">
        <w:rPr>
          <w:color w:val="FF0000"/>
        </w:rPr>
        <w:t>£</w:t>
      </w:r>
      <w:r w:rsidRPr="4E6F1B78" w:rsidR="4E6F1B78">
        <w:rPr>
          <w:color w:val="FF0000"/>
        </w:rPr>
        <w:t>XXX,XXX</w:t>
      </w:r>
      <w:r w:rsidR="4E6F1B78">
        <w:rPr/>
        <w:t xml:space="preserve"> by </w:t>
      </w:r>
      <w:r w:rsidRPr="4E6F1B78" w:rsidR="4E6F1B78">
        <w:rPr>
          <w:color w:val="FF0000"/>
        </w:rPr>
        <w:t>X</w:t>
      </w:r>
      <w:r w:rsidR="4E6F1B78">
        <w:rPr/>
        <w:t xml:space="preserve"> generous donors across the </w:t>
      </w:r>
      <w:r w:rsidRPr="4E6F1B78" w:rsidR="4E6F1B78">
        <w:rPr>
          <w:color w:val="FF0000"/>
        </w:rPr>
        <w:t>XXXX.</w:t>
      </w:r>
      <w:r w:rsidR="4E6F1B78">
        <w:rPr/>
        <w:t xml:space="preserve"> This means your Zakat can have double the impact, helping twice as many children claim their futures through education.</w:t>
      </w:r>
    </w:p>
    <w:p w:rsidR="4E6F1B78" w:rsidP="4E6F1B78" w:rsidRDefault="4E6F1B78" w14:paraId="661FB860" w14:textId="18511A15">
      <w:pPr>
        <w:pStyle w:val="ListParagraph"/>
        <w:ind w:left="720"/>
      </w:pPr>
    </w:p>
    <w:p w:rsidR="4E6F1B78" w:rsidP="4E6F1B78" w:rsidRDefault="4E6F1B78" w14:paraId="46C0D30C" w14:textId="65081C10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2B3F1CE" w:rsidR="62B3F1CE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>Terms:</w:t>
      </w:r>
      <w:r w:rsidRPr="62B3F1CE" w:rsidR="62B3F1C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2B3F1CE" w:rsidR="62B3F1C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The matching offer applies to Zakat, Sadaqah, or donations received for General Education Support. Existing pledges for specific school construction or support projects will not qualify for this matching offer.</w:t>
      </w:r>
    </w:p>
    <w:p w:rsidR="180736C1" w:rsidP="71FFBDB3" w:rsidRDefault="180736C1" w14:paraId="0D7D498C" w14:textId="53FE3547">
      <w:pPr>
        <w:pStyle w:val="Normal"/>
      </w:pPr>
      <w:r w:rsidRPr="361FFCFD" w:rsidR="361FFCFD">
        <w:rPr>
          <w:b w:val="1"/>
          <w:bCs w:val="1"/>
        </w:rPr>
        <w:t xml:space="preserve">Please consider giving your Zakat or Sadaqah to TCF-UK during this blessed </w:t>
      </w:r>
      <w:r w:rsidRPr="361FFCFD" w:rsidR="361FFCFD">
        <w:rPr>
          <w:b w:val="1"/>
          <w:bCs w:val="1"/>
        </w:rPr>
        <w:t>month</w:t>
      </w:r>
      <w:r w:rsidR="361FFCFD">
        <w:rPr/>
        <w:t xml:space="preserve">. Your gift of education has the power to transform lives </w:t>
      </w:r>
      <w:r w:rsidR="361FFCFD">
        <w:rPr/>
        <w:t>-</w:t>
      </w:r>
      <w:r w:rsidR="361FFCFD">
        <w:rPr/>
        <w:t xml:space="preserve"> not just for one child, but for generations to come.</w:t>
      </w:r>
    </w:p>
    <w:p w:rsidR="2EAEE9F1" w:rsidP="2EAEE9F1" w:rsidRDefault="2EAEE9F1" w14:paraId="5B1345C7" w14:textId="4D7BD3E9">
      <w:pPr>
        <w:pStyle w:val="Normal"/>
      </w:pPr>
      <w:r w:rsidR="6FBFB8C7">
        <w:rPr/>
        <w:t xml:space="preserve">To donate, please visit: </w:t>
      </w:r>
      <w:hyperlink r:id="R6f58b13c9b714394">
        <w:r w:rsidRPr="6FBFB8C7" w:rsidR="6FBFB8C7">
          <w:rPr>
            <w:rStyle w:val="Hyperlink"/>
          </w:rPr>
          <w:t>https://www.tcf-uk.org/zakat/</w:t>
        </w:r>
      </w:hyperlink>
      <w:r w:rsidR="6FBFB8C7">
        <w:rPr/>
        <w:t xml:space="preserve"> </w:t>
      </w:r>
    </w:p>
    <w:p w:rsidR="28D86F25" w:rsidP="71FFBDB3" w:rsidRDefault="28D86F25" w14:paraId="0C48519B" w14:textId="1596398B">
      <w:pPr>
        <w:pStyle w:val="Normal"/>
      </w:pPr>
      <w:r w:rsidR="28D86F25">
        <w:rPr/>
        <w:t xml:space="preserve">Alternatively, you can donate directly to our TCF-UK bank account (no transaction fees will apply): </w:t>
      </w:r>
    </w:p>
    <w:p w:rsidR="5B5FD301" w:rsidP="71FFBDB3" w:rsidRDefault="5B5FD301" w14:paraId="67064F3C" w14:textId="4BA9F82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Donate via bank transfer </w:t>
      </w:r>
      <w:r>
        <w:br/>
      </w: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Bank</w:t>
      </w:r>
      <w:r w:rsidRPr="71FFBDB3" w:rsidR="5B5FD3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Lloyds Bank PLC </w:t>
      </w:r>
      <w:r>
        <w:br/>
      </w: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Account Name</w:t>
      </w:r>
      <w:r w:rsidRPr="71FFBDB3" w:rsidR="5B5FD3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The Citizens Foundation (UK) </w:t>
      </w:r>
      <w:r>
        <w:br/>
      </w: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Sort Code</w:t>
      </w:r>
      <w:r w:rsidRPr="71FFBDB3" w:rsidR="5B5FD3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30-84-21  </w:t>
      </w:r>
      <w:r>
        <w:br/>
      </w: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Account No</w:t>
      </w:r>
      <w:r w:rsidRPr="71FFBDB3" w:rsidR="5B5FD3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. 18310360 </w:t>
      </w:r>
      <w:r>
        <w:br/>
      </w:r>
      <w:r w:rsidRPr="71FFBDB3" w:rsidR="5B5FD3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Reference</w:t>
      </w:r>
      <w:r w:rsidRPr="71FFBDB3" w:rsidR="5B5FD3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Ramadan/ Zakat/ Sadaqah </w:t>
      </w:r>
    </w:p>
    <w:p w:rsidR="28D86F25" w:rsidP="71FFBDB3" w:rsidRDefault="28D86F25" w14:paraId="72D20FD4" w14:textId="3034B70D">
      <w:pPr>
        <w:pStyle w:val="Normal"/>
      </w:pPr>
      <w:r w:rsidR="28D86F25">
        <w:rPr/>
        <w:t xml:space="preserve">For any questions, please write to us at info@tcf-uk.org or call +44 20 7268 3545  </w:t>
      </w:r>
    </w:p>
    <w:p w:rsidR="28D86F25" w:rsidP="71FFBDB3" w:rsidRDefault="28D86F25" w14:paraId="5F46DC04" w14:textId="2332889F">
      <w:pPr>
        <w:pStyle w:val="Normal"/>
      </w:pPr>
      <w:r w:rsidR="28D86F25">
        <w:rPr/>
        <w:t>Thank you so much for your generosity and compassion. May the blessed month of Ramadan shower blessings upon you and your loved ones.</w:t>
      </w:r>
    </w:p>
    <w:p w:rsidR="28D86F25" w:rsidP="4E6F1B78" w:rsidRDefault="28D86F25" w14:paraId="40B74642" w14:textId="071165CD">
      <w:pPr>
        <w:pStyle w:val="Normal"/>
        <w:rPr>
          <w:color w:val="FF0000"/>
        </w:rPr>
      </w:pPr>
      <w:r w:rsidR="4E6F1B78">
        <w:rPr/>
        <w:t xml:space="preserve">Sincerely,  </w:t>
      </w:r>
      <w:r>
        <w:br/>
      </w:r>
      <w:r w:rsidR="4E6F1B78">
        <w:rPr/>
        <w:t xml:space="preserve">The Citizens Foundation (UK) / </w:t>
      </w:r>
      <w:r w:rsidRPr="4E6F1B78" w:rsidR="4E6F1B78">
        <w:rPr>
          <w:color w:val="FF0000"/>
        </w:rPr>
        <w:t>NAME</w:t>
      </w:r>
    </w:p>
    <w:p w:rsidR="71FFBDB3" w:rsidRDefault="71FFBDB3" w14:paraId="55FF7BE7" w14:textId="2C885862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87a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AB1F1C"/>
    <w:rsid w:val="10B6E056"/>
    <w:rsid w:val="146725C9"/>
    <w:rsid w:val="180736C1"/>
    <w:rsid w:val="1C6A211E"/>
    <w:rsid w:val="1CE254AD"/>
    <w:rsid w:val="1DC60C7C"/>
    <w:rsid w:val="28673B32"/>
    <w:rsid w:val="28D86F25"/>
    <w:rsid w:val="291D2F23"/>
    <w:rsid w:val="2EAEE9F1"/>
    <w:rsid w:val="2FFCA00C"/>
    <w:rsid w:val="327F5AE7"/>
    <w:rsid w:val="33F10358"/>
    <w:rsid w:val="361FFCFD"/>
    <w:rsid w:val="377E75F7"/>
    <w:rsid w:val="3B47470A"/>
    <w:rsid w:val="3EA21026"/>
    <w:rsid w:val="400E7B0F"/>
    <w:rsid w:val="40606537"/>
    <w:rsid w:val="41751900"/>
    <w:rsid w:val="426FE4BE"/>
    <w:rsid w:val="44DA751C"/>
    <w:rsid w:val="489E7245"/>
    <w:rsid w:val="4E6F1B78"/>
    <w:rsid w:val="534FFB4E"/>
    <w:rsid w:val="58DFE77C"/>
    <w:rsid w:val="5B5FD301"/>
    <w:rsid w:val="5D2E7C51"/>
    <w:rsid w:val="61AB1F1C"/>
    <w:rsid w:val="62B3F1CE"/>
    <w:rsid w:val="6FBFB8C7"/>
    <w:rsid w:val="71FFBDB3"/>
    <w:rsid w:val="74380F3C"/>
    <w:rsid w:val="77EA80FA"/>
    <w:rsid w:val="7A41CA5D"/>
    <w:rsid w:val="7B51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1F1C"/>
  <w15:chartTrackingRefBased/>
  <w15:docId w15:val="{86343AD6-46C4-4233-AAB2-2278966701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EAEE9F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97822050dcd4f96" /><Relationship Type="http://schemas.openxmlformats.org/officeDocument/2006/relationships/hyperlink" Target="https://www.tcf-uk.org/zakat/" TargetMode="External" Id="R6f58b13c9b7143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Esma Karuv</dc:creator>
  <keywords/>
  <dc:description/>
  <lastModifiedBy>TCF UK</lastModifiedBy>
  <revision>10</revision>
  <dcterms:created xsi:type="dcterms:W3CDTF">2026-01-26T14:03:43.2517994Z</dcterms:created>
  <dcterms:modified xsi:type="dcterms:W3CDTF">2026-02-03T12:20:43.5616834Z</dcterms:modified>
</coreProperties>
</file>